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E3" w:rsidRDefault="0091108D" w:rsidP="006E1EE3">
      <w:pPr>
        <w:jc w:val="center"/>
        <w:rPr>
          <w:b/>
          <w:sz w:val="31"/>
          <w:szCs w:val="31"/>
          <w:lang w:val="en-US"/>
        </w:rPr>
      </w:pPr>
      <w:r w:rsidRPr="00E53F70">
        <w:rPr>
          <w:b/>
          <w:sz w:val="31"/>
          <w:szCs w:val="31"/>
          <w:lang w:val="kk-KZ"/>
        </w:rPr>
        <w:t xml:space="preserve">Батыр Бауыржан Момышұлы атындағы </w:t>
      </w:r>
    </w:p>
    <w:p w:rsidR="006E1EE3" w:rsidRDefault="006E1EE3" w:rsidP="006E1EE3">
      <w:pPr>
        <w:jc w:val="center"/>
        <w:rPr>
          <w:b/>
          <w:sz w:val="31"/>
          <w:szCs w:val="31"/>
          <w:lang w:val="en-US"/>
        </w:rPr>
      </w:pPr>
      <w:r w:rsidRPr="00E53F70">
        <w:rPr>
          <w:b/>
          <w:sz w:val="31"/>
          <w:szCs w:val="31"/>
          <w:lang w:val="kk-KZ"/>
        </w:rPr>
        <w:t>ӘСКЕРИ</w:t>
      </w:r>
      <w:r w:rsidR="0091108D" w:rsidRPr="00E53F70">
        <w:rPr>
          <w:b/>
          <w:sz w:val="31"/>
          <w:szCs w:val="31"/>
          <w:lang w:val="kk-KZ"/>
        </w:rPr>
        <w:t>-</w:t>
      </w:r>
      <w:r w:rsidRPr="00E53F70">
        <w:rPr>
          <w:b/>
          <w:sz w:val="31"/>
          <w:szCs w:val="31"/>
          <w:lang w:val="kk-KZ"/>
        </w:rPr>
        <w:t xml:space="preserve">СПОРТ КОЛЛЕДЖГЕ </w:t>
      </w:r>
    </w:p>
    <w:p w:rsidR="006E1EE3" w:rsidRDefault="00F37DF3" w:rsidP="006E1EE3">
      <w:pPr>
        <w:jc w:val="center"/>
        <w:rPr>
          <w:b/>
          <w:sz w:val="31"/>
          <w:szCs w:val="31"/>
          <w:lang w:val="en-US"/>
        </w:rPr>
      </w:pPr>
      <w:r w:rsidRPr="00E53F70">
        <w:rPr>
          <w:b/>
          <w:sz w:val="31"/>
          <w:szCs w:val="31"/>
          <w:lang w:val="kk-KZ"/>
        </w:rPr>
        <w:t xml:space="preserve">оқуға түсу үшін құжаттар </w:t>
      </w:r>
    </w:p>
    <w:p w:rsidR="009E5038" w:rsidRDefault="00CF59FB" w:rsidP="006E1EE3">
      <w:pPr>
        <w:jc w:val="center"/>
        <w:rPr>
          <w:b/>
          <w:sz w:val="31"/>
          <w:szCs w:val="31"/>
          <w:lang w:val="en-US"/>
        </w:rPr>
      </w:pPr>
      <w:r w:rsidRPr="00E53F70">
        <w:rPr>
          <w:b/>
          <w:sz w:val="31"/>
          <w:szCs w:val="31"/>
          <w:lang w:val="kk-KZ"/>
        </w:rPr>
        <w:t>ТІЗБЕСІ</w:t>
      </w:r>
      <w:r w:rsidR="0091108D" w:rsidRPr="00E53F70">
        <w:rPr>
          <w:b/>
          <w:sz w:val="31"/>
          <w:szCs w:val="31"/>
          <w:lang w:val="kk-KZ"/>
        </w:rPr>
        <w:t>.</w:t>
      </w:r>
    </w:p>
    <w:p w:rsidR="006E1EE3" w:rsidRPr="006E1EE3" w:rsidRDefault="006E1EE3" w:rsidP="006E1EE3">
      <w:pPr>
        <w:jc w:val="center"/>
        <w:rPr>
          <w:b/>
          <w:sz w:val="31"/>
          <w:szCs w:val="31"/>
          <w:lang w:val="en-US"/>
        </w:rPr>
      </w:pPr>
    </w:p>
    <w:p w:rsidR="00A5361A" w:rsidRPr="00E53F70" w:rsidRDefault="00A5361A" w:rsidP="00F37DF3">
      <w:pPr>
        <w:jc w:val="center"/>
        <w:rPr>
          <w:b/>
          <w:sz w:val="31"/>
          <w:szCs w:val="31"/>
          <w:lang w:val="kk-KZ"/>
        </w:rPr>
      </w:pPr>
      <w:r w:rsidRPr="00E53F70">
        <w:rPr>
          <w:b/>
          <w:sz w:val="31"/>
          <w:szCs w:val="31"/>
          <w:lang w:val="kk-KZ"/>
        </w:rPr>
        <w:t>Құжаттарды қабылдау 2025 жылдың 1-5 тамыз аралығында.</w:t>
      </w:r>
    </w:p>
    <w:p w:rsidR="00E22D8E" w:rsidRPr="00E53F70" w:rsidRDefault="00E22D8E" w:rsidP="00E22D8E">
      <w:pPr>
        <w:rPr>
          <w:sz w:val="31"/>
          <w:szCs w:val="31"/>
          <w:lang w:val="kk-KZ"/>
        </w:rPr>
      </w:pPr>
    </w:p>
    <w:p w:rsidR="00F37DF3" w:rsidRPr="00E53F70" w:rsidRDefault="00F37DF3" w:rsidP="001636F1">
      <w:pPr>
        <w:ind w:firstLine="708"/>
        <w:jc w:val="both"/>
        <w:rPr>
          <w:sz w:val="31"/>
          <w:szCs w:val="31"/>
          <w:lang w:val="kk-KZ"/>
        </w:rPr>
      </w:pPr>
      <w:r w:rsidRPr="00E53F70">
        <w:rPr>
          <w:sz w:val="31"/>
          <w:szCs w:val="31"/>
          <w:lang w:val="kk-KZ"/>
        </w:rPr>
        <w:t>1. Еркін нысандағы оқуға қабылдау туралы өтініш немесе оқуға түсушінің тегі, аты мен әкесінің аты (бар болса), туған күні, тұрғылықты мекенжайы, заңды өкілдерінің байланыс деректері көрсетілген баянат.</w:t>
      </w:r>
    </w:p>
    <w:p w:rsidR="00F37DF3" w:rsidRPr="00E53F70" w:rsidRDefault="00F37DF3" w:rsidP="00FF604C">
      <w:pPr>
        <w:ind w:firstLine="708"/>
        <w:jc w:val="both"/>
        <w:rPr>
          <w:sz w:val="31"/>
          <w:szCs w:val="31"/>
          <w:lang w:val="kk-KZ"/>
        </w:rPr>
      </w:pPr>
      <w:r w:rsidRPr="00E53F70">
        <w:rPr>
          <w:sz w:val="31"/>
          <w:szCs w:val="31"/>
          <w:lang w:val="kk-KZ"/>
        </w:rPr>
        <w:t>2. Жеке куәлік көшірмесі (салыстырып тексеру үшін түпнұсқа). Оқуға түсуші 16 (он алты) жасқа толғанға дейін туу туралы куәлік көшірмесі (салыстырып тексеру үшін түпнұсқа) ұсынылады.</w:t>
      </w:r>
    </w:p>
    <w:p w:rsidR="00F37DF3" w:rsidRPr="00640960" w:rsidRDefault="00FF604C" w:rsidP="001636F1">
      <w:pPr>
        <w:ind w:firstLine="708"/>
        <w:jc w:val="both"/>
        <w:rPr>
          <w:sz w:val="31"/>
          <w:szCs w:val="31"/>
          <w:lang w:val="en-US"/>
        </w:rPr>
      </w:pPr>
      <w:r>
        <w:rPr>
          <w:sz w:val="31"/>
          <w:szCs w:val="31"/>
          <w:lang w:val="kk-KZ"/>
        </w:rPr>
        <w:t>3</w:t>
      </w:r>
      <w:r w:rsidR="00F37DF3" w:rsidRPr="00E53F70">
        <w:rPr>
          <w:sz w:val="31"/>
          <w:szCs w:val="31"/>
          <w:lang w:val="kk-KZ"/>
        </w:rPr>
        <w:t>. Білімі туралы құжаттар: негізгі орта білімі туралы куәлік (түпнұсқа және көшірме).</w:t>
      </w:r>
    </w:p>
    <w:p w:rsidR="00481500" w:rsidRPr="00640960" w:rsidRDefault="00481500" w:rsidP="00640960">
      <w:pPr>
        <w:ind w:firstLine="708"/>
        <w:jc w:val="center"/>
        <w:rPr>
          <w:sz w:val="30"/>
          <w:szCs w:val="30"/>
          <w:lang w:val="en-US"/>
        </w:rPr>
      </w:pPr>
      <w:r w:rsidRPr="00640960">
        <w:rPr>
          <w:b/>
          <w:bCs/>
          <w:sz w:val="30"/>
          <w:szCs w:val="30"/>
          <w:lang w:val="kk-KZ"/>
        </w:rPr>
        <w:t>Медициналық</w:t>
      </w:r>
      <w:r w:rsidR="00640960">
        <w:rPr>
          <w:b/>
          <w:bCs/>
          <w:sz w:val="30"/>
          <w:szCs w:val="30"/>
          <w:lang w:val="en-US"/>
        </w:rPr>
        <w:t xml:space="preserve"> </w:t>
      </w:r>
      <w:r w:rsidRPr="00640960">
        <w:rPr>
          <w:b/>
          <w:bCs/>
          <w:sz w:val="30"/>
          <w:szCs w:val="30"/>
          <w:lang w:val="kk-KZ"/>
        </w:rPr>
        <w:t>құжаттар!</w:t>
      </w:r>
      <w:r w:rsidR="00EB7905" w:rsidRPr="00640960">
        <w:rPr>
          <w:b/>
          <w:bCs/>
          <w:sz w:val="30"/>
          <w:szCs w:val="30"/>
          <w:lang w:val="kk-KZ"/>
        </w:rPr>
        <w:t>!!</w:t>
      </w:r>
    </w:p>
    <w:p w:rsidR="00CD2D06" w:rsidRPr="00CD2D06" w:rsidRDefault="00FF604C" w:rsidP="00EB7905">
      <w:pPr>
        <w:ind w:firstLine="708"/>
        <w:rPr>
          <w:sz w:val="31"/>
          <w:szCs w:val="31"/>
          <w:lang w:val="kk-KZ"/>
        </w:rPr>
      </w:pPr>
      <w:r>
        <w:rPr>
          <w:sz w:val="31"/>
          <w:szCs w:val="31"/>
          <w:lang w:val="kk-KZ"/>
        </w:rPr>
        <w:t>4</w:t>
      </w:r>
      <w:r w:rsidR="00CD2D06" w:rsidRPr="00CD2D06">
        <w:rPr>
          <w:sz w:val="31"/>
          <w:szCs w:val="31"/>
          <w:lang w:val="kk-KZ"/>
        </w:rPr>
        <w:t>.</w:t>
      </w:r>
      <w:r w:rsidR="00CD2D06" w:rsidRPr="00CD2D06">
        <w:rPr>
          <w:lang w:val="kk-KZ"/>
        </w:rPr>
        <w:t xml:space="preserve"> </w:t>
      </w:r>
      <w:r w:rsidR="00CD2D06" w:rsidRPr="00CD2D06">
        <w:rPr>
          <w:sz w:val="31"/>
          <w:szCs w:val="31"/>
          <w:lang w:val="kk-KZ"/>
        </w:rPr>
        <w:t xml:space="preserve">Қабылдау комиссиясына келгенге дейін </w:t>
      </w:r>
      <w:r w:rsidR="00CD2D06" w:rsidRPr="00481500">
        <w:rPr>
          <w:b/>
          <w:bCs/>
          <w:sz w:val="31"/>
          <w:szCs w:val="31"/>
          <w:lang w:val="kk-KZ"/>
        </w:rPr>
        <w:t>30 (отыз)</w:t>
      </w:r>
      <w:r w:rsidR="00CD2D06" w:rsidRPr="00CD2D06">
        <w:rPr>
          <w:sz w:val="31"/>
          <w:szCs w:val="31"/>
          <w:lang w:val="kk-KZ"/>
        </w:rPr>
        <w:t xml:space="preserve"> күнтізбелік күннен ерте емес мерзімде берілген </w:t>
      </w:r>
      <w:r w:rsidR="00CD2D06" w:rsidRPr="00CD2D06">
        <w:rPr>
          <w:b/>
          <w:bCs/>
          <w:sz w:val="31"/>
          <w:szCs w:val="31"/>
          <w:lang w:val="kk-KZ"/>
        </w:rPr>
        <w:t>075/у</w:t>
      </w:r>
      <w:r w:rsidR="00CD2D06" w:rsidRPr="00CD2D06">
        <w:rPr>
          <w:sz w:val="31"/>
          <w:szCs w:val="31"/>
          <w:lang w:val="kk-KZ"/>
        </w:rPr>
        <w:t xml:space="preserve"> нысанындағы </w:t>
      </w:r>
      <w:r w:rsidR="00CD2D06" w:rsidRPr="00EB7905">
        <w:rPr>
          <w:b/>
          <w:bCs/>
          <w:sz w:val="31"/>
          <w:szCs w:val="31"/>
          <w:lang w:val="kk-KZ"/>
        </w:rPr>
        <w:t>медициналық анықтама</w:t>
      </w:r>
      <w:r w:rsidR="00EB7905">
        <w:rPr>
          <w:b/>
          <w:bCs/>
          <w:sz w:val="31"/>
          <w:szCs w:val="31"/>
          <w:lang w:val="kk-KZ"/>
        </w:rPr>
        <w:t>лар</w:t>
      </w:r>
      <w:r w:rsidR="00CD2D06" w:rsidRPr="00CD2D06">
        <w:rPr>
          <w:sz w:val="31"/>
          <w:szCs w:val="31"/>
          <w:lang w:val="kk-KZ"/>
        </w:rPr>
        <w:t>.</w:t>
      </w:r>
    </w:p>
    <w:p w:rsidR="00CD2D06" w:rsidRPr="00CD2D06" w:rsidRDefault="00CD2D06" w:rsidP="00EB7905">
      <w:pPr>
        <w:ind w:firstLine="708"/>
        <w:rPr>
          <w:sz w:val="31"/>
          <w:szCs w:val="31"/>
          <w:lang w:val="kk-KZ"/>
        </w:rPr>
      </w:pPr>
      <w:r w:rsidRPr="00481500">
        <w:rPr>
          <w:b/>
          <w:bCs/>
          <w:sz w:val="31"/>
          <w:szCs w:val="31"/>
          <w:lang w:val="kk-KZ"/>
        </w:rPr>
        <w:t>0-27/у анықтамасы</w:t>
      </w:r>
      <w:r w:rsidRPr="00CD2D06">
        <w:rPr>
          <w:sz w:val="31"/>
          <w:szCs w:val="31"/>
          <w:lang w:val="kk-KZ"/>
        </w:rPr>
        <w:t xml:space="preserve"> (пациенттің диспансерлік есепте тұрмайтыны туралы); </w:t>
      </w:r>
      <w:r w:rsidRPr="00481500">
        <w:rPr>
          <w:b/>
          <w:bCs/>
          <w:sz w:val="31"/>
          <w:szCs w:val="31"/>
          <w:lang w:val="kk-KZ"/>
        </w:rPr>
        <w:t>0-27/у анықтамасы</w:t>
      </w:r>
      <w:r w:rsidRPr="00CD2D06">
        <w:rPr>
          <w:sz w:val="31"/>
          <w:szCs w:val="31"/>
          <w:lang w:val="kk-KZ"/>
        </w:rPr>
        <w:t xml:space="preserve"> (</w:t>
      </w:r>
      <w:r w:rsidR="00640960">
        <w:rPr>
          <w:color w:val="EE0000"/>
          <w:sz w:val="31"/>
          <w:szCs w:val="31"/>
          <w:lang w:val="kk-KZ"/>
        </w:rPr>
        <w:t>амбулаториялық науқастың</w:t>
      </w:r>
      <w:r w:rsidR="00640960">
        <w:rPr>
          <w:color w:val="EE0000"/>
          <w:sz w:val="31"/>
          <w:szCs w:val="31"/>
          <w:lang w:val="en-US"/>
        </w:rPr>
        <w:t xml:space="preserve"> </w:t>
      </w:r>
      <w:r w:rsidRPr="00481500">
        <w:rPr>
          <w:color w:val="EE0000"/>
          <w:sz w:val="31"/>
          <w:szCs w:val="31"/>
          <w:lang w:val="kk-KZ"/>
        </w:rPr>
        <w:t>медициналық картасынан үзінді)</w:t>
      </w:r>
      <w:r w:rsidR="00481500">
        <w:rPr>
          <w:color w:val="EE0000"/>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Жалпы қан талдауы </w:t>
      </w:r>
      <w:r w:rsidRPr="00481500">
        <w:rPr>
          <w:color w:val="EE0000"/>
          <w:sz w:val="31"/>
          <w:szCs w:val="31"/>
          <w:lang w:val="kk-KZ"/>
        </w:rPr>
        <w:t>(10 күн)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Микропреципитация реакциясы </w:t>
      </w:r>
      <w:r w:rsidRPr="00481500">
        <w:rPr>
          <w:color w:val="EE0000"/>
          <w:sz w:val="31"/>
          <w:szCs w:val="31"/>
          <w:lang w:val="kk-KZ"/>
        </w:rPr>
        <w:t xml:space="preserve">(сифилиске микрореакция) </w:t>
      </w:r>
      <w:r w:rsidRPr="00481500">
        <w:rPr>
          <w:b/>
          <w:bCs/>
          <w:color w:val="EE0000"/>
          <w:sz w:val="31"/>
          <w:szCs w:val="31"/>
          <w:lang w:val="kk-KZ"/>
        </w:rPr>
        <w:t>(10 күн);</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Қандағы қантты және В, С гепатиттерінің маркерлерін анықтау </w:t>
      </w:r>
      <w:r w:rsidRPr="00481500">
        <w:rPr>
          <w:color w:val="EE0000"/>
          <w:sz w:val="31"/>
          <w:szCs w:val="31"/>
          <w:lang w:val="kk-KZ"/>
        </w:rPr>
        <w:t>(10 күн)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АИТВ-ға (ВИЧ) қан талдауы </w:t>
      </w:r>
      <w:r w:rsidRPr="00481500">
        <w:rPr>
          <w:color w:val="EE0000"/>
          <w:sz w:val="31"/>
          <w:szCs w:val="31"/>
          <w:lang w:val="kk-KZ"/>
        </w:rPr>
        <w:t>(10 күн)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Бруцеллезге қан талдауы </w:t>
      </w:r>
      <w:r w:rsidRPr="00481500">
        <w:rPr>
          <w:color w:val="EE0000"/>
          <w:sz w:val="31"/>
          <w:szCs w:val="31"/>
          <w:lang w:val="kk-KZ"/>
        </w:rPr>
        <w:t>(10 күн)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Жалпы зәр талдауы </w:t>
      </w:r>
      <w:r w:rsidRPr="00481500">
        <w:rPr>
          <w:color w:val="EE0000"/>
          <w:sz w:val="31"/>
          <w:szCs w:val="31"/>
          <w:lang w:val="kk-KZ"/>
        </w:rPr>
        <w:t>(10 күн)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Мұрын қуысының қосалқы қуыстарының рентгенографиясы </w:t>
      </w:r>
      <w:r w:rsidRPr="00481500">
        <w:rPr>
          <w:color w:val="EE0000"/>
          <w:sz w:val="31"/>
          <w:szCs w:val="31"/>
          <w:lang w:val="kk-KZ"/>
        </w:rPr>
        <w:t xml:space="preserve">(сипаттамасымен пленкаға түсірілген сурет!!!) </w:t>
      </w:r>
      <w:r w:rsidRPr="00CD2D06">
        <w:rPr>
          <w:sz w:val="31"/>
          <w:szCs w:val="31"/>
          <w:lang w:val="kk-KZ"/>
        </w:rPr>
        <w:t>(</w:t>
      </w:r>
      <w:r w:rsidRPr="00481500">
        <w:rPr>
          <w:b/>
          <w:bCs/>
          <w:sz w:val="31"/>
          <w:szCs w:val="31"/>
          <w:lang w:val="kk-KZ"/>
        </w:rPr>
        <w:t>1 ай</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Аяқтың рентгенографиясы </w:t>
      </w:r>
      <w:r w:rsidRPr="00481500">
        <w:rPr>
          <w:color w:val="EE0000"/>
          <w:sz w:val="31"/>
          <w:szCs w:val="31"/>
          <w:lang w:val="kk-KZ"/>
        </w:rPr>
        <w:t>(екі проекцияда, сипаттамасымен, пленкаға түсірілген!!!)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Электрокардиография (12 отведениеде, </w:t>
      </w:r>
      <w:r w:rsidRPr="00481500">
        <w:rPr>
          <w:color w:val="EE0000"/>
          <w:sz w:val="31"/>
          <w:szCs w:val="31"/>
          <w:lang w:val="kk-KZ"/>
        </w:rPr>
        <w:t xml:space="preserve">тыныш күйде және жүктемеден кейін, сипаттамасымен!!!) </w:t>
      </w:r>
      <w:r w:rsidRPr="00481500">
        <w:rPr>
          <w:b/>
          <w:bCs/>
          <w:sz w:val="31"/>
          <w:szCs w:val="31"/>
          <w:lang w:val="kk-KZ"/>
        </w:rPr>
        <w:t>(1 ай)</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Кеуде қуысы мүшелерінің флюорографиялық (рентгенологиялық) зерттеуі </w:t>
      </w:r>
      <w:r w:rsidRPr="00481500">
        <w:rPr>
          <w:b/>
          <w:bCs/>
          <w:sz w:val="31"/>
          <w:szCs w:val="31"/>
          <w:lang w:val="kk-KZ"/>
        </w:rPr>
        <w:t>(сипаттамасымен, 1 айдан кеш емес)</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Амбулаториялық науқастың медициналық картасы </w:t>
      </w:r>
      <w:r w:rsidRPr="00481500">
        <w:rPr>
          <w:b/>
          <w:bCs/>
          <w:sz w:val="31"/>
          <w:szCs w:val="31"/>
          <w:lang w:val="kk-KZ"/>
        </w:rPr>
        <w:t>(0-25/у нысан)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lastRenderedPageBreak/>
        <w:tab/>
        <w:t>•</w:t>
      </w:r>
      <w:r w:rsidRPr="00CD2D06">
        <w:rPr>
          <w:sz w:val="31"/>
          <w:szCs w:val="31"/>
          <w:lang w:val="kk-KZ"/>
        </w:rPr>
        <w:tab/>
        <w:t xml:space="preserve">Екпелер картасы </w:t>
      </w:r>
      <w:r w:rsidRPr="00481500">
        <w:rPr>
          <w:b/>
          <w:bCs/>
          <w:sz w:val="31"/>
          <w:szCs w:val="31"/>
          <w:lang w:val="kk-KZ"/>
        </w:rPr>
        <w:t>(0-63/у нысан)</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Қалқанша безі, жүрек, бүйрек, ұма және құрсақ қуысының мүшелерінің ультрадыбыстық зерттеуі </w:t>
      </w:r>
      <w:r w:rsidRPr="00481500">
        <w:rPr>
          <w:b/>
          <w:bCs/>
          <w:sz w:val="31"/>
          <w:szCs w:val="31"/>
          <w:lang w:val="kk-KZ"/>
        </w:rPr>
        <w:t>(сипаттамасымен, 1 ай ішінде!!!)</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Тональды аудиометрия </w:t>
      </w:r>
      <w:r w:rsidRPr="00481500">
        <w:rPr>
          <w:sz w:val="31"/>
          <w:szCs w:val="31"/>
          <w:lang w:val="kk-KZ"/>
        </w:rPr>
        <w:t>(1 ай);</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Электроэнцефалография </w:t>
      </w:r>
      <w:r w:rsidRPr="00CD2D06">
        <w:rPr>
          <w:b/>
          <w:bCs/>
          <w:sz w:val="31"/>
          <w:szCs w:val="31"/>
          <w:lang w:val="kk-KZ"/>
        </w:rPr>
        <w:t>(ең қысқа мерзімде, 1 ай)</w:t>
      </w:r>
      <w:r w:rsidRPr="00CD2D06">
        <w:rPr>
          <w:sz w:val="31"/>
          <w:szCs w:val="31"/>
          <w:lang w:val="kk-KZ"/>
        </w:rPr>
        <w:t>;</w:t>
      </w:r>
    </w:p>
    <w:p w:rsidR="00CD2D06" w:rsidRP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Наркотест </w:t>
      </w:r>
      <w:r w:rsidRPr="00481500">
        <w:rPr>
          <w:b/>
          <w:bCs/>
          <w:color w:val="EE0000"/>
          <w:sz w:val="31"/>
          <w:szCs w:val="31"/>
          <w:lang w:val="kk-KZ"/>
        </w:rPr>
        <w:t>(10 күн);</w:t>
      </w:r>
    </w:p>
    <w:p w:rsidR="00CD2D06" w:rsidRDefault="00CD2D06" w:rsidP="00EB7905">
      <w:pPr>
        <w:ind w:firstLine="708"/>
        <w:rPr>
          <w:sz w:val="31"/>
          <w:szCs w:val="31"/>
          <w:lang w:val="kk-KZ"/>
        </w:rPr>
      </w:pPr>
      <w:r w:rsidRPr="00CD2D06">
        <w:rPr>
          <w:sz w:val="31"/>
          <w:szCs w:val="31"/>
          <w:lang w:val="kk-KZ"/>
        </w:rPr>
        <w:tab/>
        <w:t>•</w:t>
      </w:r>
      <w:r w:rsidRPr="00CD2D06">
        <w:rPr>
          <w:sz w:val="31"/>
          <w:szCs w:val="31"/>
          <w:lang w:val="kk-KZ"/>
        </w:rPr>
        <w:tab/>
        <w:t xml:space="preserve">Психоневрологиялық, наркологиялық </w:t>
      </w:r>
      <w:r w:rsidRPr="00EB7905">
        <w:rPr>
          <w:color w:val="EE0000"/>
          <w:sz w:val="31"/>
          <w:szCs w:val="31"/>
          <w:lang w:val="kk-KZ"/>
        </w:rPr>
        <w:t>(наркотест нәтижелерімен)</w:t>
      </w:r>
      <w:r w:rsidRPr="00CD2D06">
        <w:rPr>
          <w:sz w:val="31"/>
          <w:szCs w:val="31"/>
          <w:lang w:val="kk-KZ"/>
        </w:rPr>
        <w:t xml:space="preserve">, туберкулезге қарсы және тері-венерологиялық диспансерлерден анықтамалар </w:t>
      </w:r>
      <w:r w:rsidRPr="00CD2D06">
        <w:rPr>
          <w:b/>
          <w:bCs/>
          <w:sz w:val="31"/>
          <w:szCs w:val="31"/>
          <w:lang w:val="kk-KZ"/>
        </w:rPr>
        <w:t>(10 күн)</w:t>
      </w:r>
      <w:r w:rsidRPr="00CD2D06">
        <w:rPr>
          <w:sz w:val="31"/>
          <w:szCs w:val="31"/>
          <w:lang w:val="kk-KZ"/>
        </w:rPr>
        <w:t>.</w:t>
      </w:r>
      <w:r w:rsidR="00F37DF3" w:rsidRPr="00E53F70">
        <w:rPr>
          <w:sz w:val="31"/>
          <w:szCs w:val="31"/>
          <w:lang w:val="kk-KZ"/>
        </w:rPr>
        <w:t xml:space="preserve">    </w:t>
      </w:r>
    </w:p>
    <w:p w:rsidR="00F37DF3" w:rsidRPr="00E53F70" w:rsidRDefault="00FF604C" w:rsidP="00CD2D06">
      <w:pPr>
        <w:ind w:firstLine="708"/>
        <w:jc w:val="both"/>
        <w:rPr>
          <w:sz w:val="31"/>
          <w:szCs w:val="31"/>
          <w:lang w:val="kk-KZ"/>
        </w:rPr>
      </w:pPr>
      <w:r>
        <w:rPr>
          <w:sz w:val="31"/>
          <w:szCs w:val="31"/>
          <w:lang w:val="kk-KZ"/>
        </w:rPr>
        <w:t>5</w:t>
      </w:r>
      <w:r w:rsidR="00F37DF3" w:rsidRPr="00E53F70">
        <w:rPr>
          <w:sz w:val="31"/>
          <w:szCs w:val="31"/>
          <w:lang w:val="kk-KZ"/>
        </w:rPr>
        <w:t>. Соттылығының болмауы туралы анықтама, кәмелетке толмағандардың ісі жөніндегі бөлімшеден ішкі істер органында есепте тұрмауы туралы қосымша анықтама.</w:t>
      </w:r>
    </w:p>
    <w:p w:rsidR="00F37DF3" w:rsidRPr="00E53F70" w:rsidRDefault="00FF604C" w:rsidP="00A5361A">
      <w:pPr>
        <w:ind w:firstLine="708"/>
        <w:jc w:val="both"/>
        <w:rPr>
          <w:sz w:val="31"/>
          <w:szCs w:val="31"/>
          <w:lang w:val="kk-KZ"/>
        </w:rPr>
      </w:pPr>
      <w:r>
        <w:rPr>
          <w:sz w:val="31"/>
          <w:szCs w:val="31"/>
          <w:lang w:val="kk-KZ"/>
        </w:rPr>
        <w:t>6</w:t>
      </w:r>
      <w:r w:rsidR="00F37DF3" w:rsidRPr="00E53F70">
        <w:rPr>
          <w:sz w:val="31"/>
          <w:szCs w:val="31"/>
          <w:lang w:val="kk-KZ"/>
        </w:rPr>
        <w:t>.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(бар болса).</w:t>
      </w:r>
    </w:p>
    <w:p w:rsidR="00F37DF3" w:rsidRPr="00E53F70" w:rsidRDefault="00FF604C" w:rsidP="00A5361A">
      <w:pPr>
        <w:ind w:firstLine="708"/>
        <w:jc w:val="both"/>
        <w:rPr>
          <w:sz w:val="31"/>
          <w:szCs w:val="31"/>
          <w:lang w:val="kk-KZ"/>
        </w:rPr>
      </w:pPr>
      <w:r>
        <w:rPr>
          <w:sz w:val="31"/>
          <w:szCs w:val="31"/>
          <w:lang w:val="kk-KZ"/>
        </w:rPr>
        <w:t>7</w:t>
      </w:r>
      <w:r w:rsidR="00F37DF3" w:rsidRPr="00E53F70">
        <w:rPr>
          <w:sz w:val="31"/>
          <w:szCs w:val="31"/>
          <w:lang w:val="kk-KZ"/>
        </w:rPr>
        <w:t>. Өлшемі 3х4 фотосурет – 4 дана.</w:t>
      </w:r>
    </w:p>
    <w:p w:rsidR="00F37DF3" w:rsidRPr="00E53F70" w:rsidRDefault="00FF604C" w:rsidP="001636F1">
      <w:pPr>
        <w:ind w:firstLine="708"/>
        <w:jc w:val="both"/>
        <w:rPr>
          <w:sz w:val="31"/>
          <w:szCs w:val="31"/>
          <w:lang w:val="kk-KZ"/>
        </w:rPr>
      </w:pPr>
      <w:r>
        <w:rPr>
          <w:sz w:val="31"/>
          <w:szCs w:val="31"/>
          <w:lang w:val="kk-KZ"/>
        </w:rPr>
        <w:t>8</w:t>
      </w:r>
      <w:r w:rsidR="00F37DF3" w:rsidRPr="00E53F70">
        <w:rPr>
          <w:sz w:val="31"/>
          <w:szCs w:val="31"/>
          <w:lang w:val="kk-KZ"/>
        </w:rPr>
        <w:t>.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мерзімді әскери қызмет өткерген адамдарды қоспағанда):</w:t>
      </w:r>
    </w:p>
    <w:p w:rsidR="00F37DF3" w:rsidRPr="00E53F70" w:rsidRDefault="00CF59FB" w:rsidP="001636F1">
      <w:pPr>
        <w:jc w:val="both"/>
        <w:rPr>
          <w:sz w:val="31"/>
          <w:szCs w:val="31"/>
          <w:lang w:val="kk-KZ"/>
        </w:rPr>
      </w:pPr>
      <w:r w:rsidRPr="00E53F70">
        <w:rPr>
          <w:sz w:val="31"/>
          <w:szCs w:val="31"/>
          <w:lang w:val="kk-KZ"/>
        </w:rPr>
        <w:t xml:space="preserve">- </w:t>
      </w:r>
      <w:r w:rsidR="00F37DF3" w:rsidRPr="00E53F70">
        <w:rPr>
          <w:sz w:val="31"/>
          <w:szCs w:val="31"/>
        </w:rPr>
        <w:t xml:space="preserve">ата-анасының қайтыс </w:t>
      </w:r>
      <w:proofErr w:type="spellStart"/>
      <w:r w:rsidR="00F37DF3" w:rsidRPr="00E53F70">
        <w:rPr>
          <w:sz w:val="31"/>
          <w:szCs w:val="31"/>
        </w:rPr>
        <w:t>болуы</w:t>
      </w:r>
      <w:proofErr w:type="spellEnd"/>
      <w:r w:rsidR="00F37DF3" w:rsidRPr="00E53F70">
        <w:rPr>
          <w:sz w:val="31"/>
          <w:szCs w:val="31"/>
        </w:rPr>
        <w:t xml:space="preserve"> </w:t>
      </w:r>
      <w:proofErr w:type="spellStart"/>
      <w:r w:rsidR="00F37DF3" w:rsidRPr="00E53F70">
        <w:rPr>
          <w:sz w:val="31"/>
          <w:szCs w:val="31"/>
        </w:rPr>
        <w:t>туралы</w:t>
      </w:r>
      <w:proofErr w:type="spellEnd"/>
      <w:r w:rsidR="00F37DF3" w:rsidRPr="00E53F70">
        <w:rPr>
          <w:sz w:val="31"/>
          <w:szCs w:val="31"/>
        </w:rPr>
        <w:t xml:space="preserve"> куәлік;</w:t>
      </w:r>
    </w:p>
    <w:p w:rsidR="00F37DF3" w:rsidRPr="00E53F70" w:rsidRDefault="00CF59FB" w:rsidP="001636F1">
      <w:pPr>
        <w:jc w:val="both"/>
        <w:rPr>
          <w:sz w:val="31"/>
          <w:szCs w:val="31"/>
          <w:lang w:val="kk-KZ"/>
        </w:rPr>
      </w:pPr>
      <w:r w:rsidRPr="00E53F70">
        <w:rPr>
          <w:sz w:val="31"/>
          <w:szCs w:val="31"/>
          <w:lang w:val="kk-KZ"/>
        </w:rPr>
        <w:t xml:space="preserve">- </w:t>
      </w:r>
      <w:r w:rsidR="00F37DF3" w:rsidRPr="00E53F70">
        <w:rPr>
          <w:sz w:val="31"/>
          <w:szCs w:val="31"/>
        </w:rPr>
        <w:t xml:space="preserve">ата-анасының </w:t>
      </w:r>
      <w:proofErr w:type="spellStart"/>
      <w:r w:rsidR="00F37DF3" w:rsidRPr="00E53F70">
        <w:rPr>
          <w:sz w:val="31"/>
          <w:szCs w:val="31"/>
        </w:rPr>
        <w:t>ата-ана</w:t>
      </w:r>
      <w:proofErr w:type="spellEnd"/>
      <w:r w:rsidR="00F37DF3" w:rsidRPr="00E53F70">
        <w:rPr>
          <w:sz w:val="31"/>
          <w:szCs w:val="31"/>
        </w:rPr>
        <w:t xml:space="preserve"> құқығын </w:t>
      </w:r>
      <w:proofErr w:type="spellStart"/>
      <w:r w:rsidR="00F37DF3" w:rsidRPr="00E53F70">
        <w:rPr>
          <w:sz w:val="31"/>
          <w:szCs w:val="31"/>
        </w:rPr>
        <w:t>шектеу</w:t>
      </w:r>
      <w:proofErr w:type="spellEnd"/>
      <w:r w:rsidR="00F37DF3" w:rsidRPr="00E53F70">
        <w:rPr>
          <w:sz w:val="31"/>
          <w:szCs w:val="31"/>
        </w:rPr>
        <w:t xml:space="preserve"> </w:t>
      </w:r>
      <w:proofErr w:type="spellStart"/>
      <w:r w:rsidR="00F37DF3" w:rsidRPr="00E53F70">
        <w:rPr>
          <w:sz w:val="31"/>
          <w:szCs w:val="31"/>
        </w:rPr>
        <w:t>немесе</w:t>
      </w:r>
      <w:proofErr w:type="spellEnd"/>
      <w:r w:rsidR="00F37DF3" w:rsidRPr="00E53F70">
        <w:rPr>
          <w:sz w:val="31"/>
          <w:szCs w:val="31"/>
        </w:rPr>
        <w:t xml:space="preserve"> </w:t>
      </w:r>
      <w:proofErr w:type="spellStart"/>
      <w:r w:rsidR="00F37DF3" w:rsidRPr="00E53F70">
        <w:rPr>
          <w:sz w:val="31"/>
          <w:szCs w:val="31"/>
        </w:rPr>
        <w:t>одан</w:t>
      </w:r>
      <w:proofErr w:type="spellEnd"/>
      <w:r w:rsidR="00F37DF3" w:rsidRPr="00E53F70">
        <w:rPr>
          <w:sz w:val="31"/>
          <w:szCs w:val="31"/>
        </w:rPr>
        <w:t xml:space="preserve"> </w:t>
      </w:r>
      <w:proofErr w:type="spellStart"/>
      <w:r w:rsidR="00F37DF3" w:rsidRPr="00E53F70">
        <w:rPr>
          <w:sz w:val="31"/>
          <w:szCs w:val="31"/>
        </w:rPr>
        <w:t>айыру</w:t>
      </w:r>
      <w:proofErr w:type="spellEnd"/>
      <w:r w:rsidR="00F37DF3" w:rsidRPr="00E53F70">
        <w:rPr>
          <w:sz w:val="31"/>
          <w:szCs w:val="31"/>
        </w:rPr>
        <w:t xml:space="preserve"> </w:t>
      </w:r>
      <w:proofErr w:type="spellStart"/>
      <w:r w:rsidR="00F37DF3" w:rsidRPr="00E53F70">
        <w:rPr>
          <w:sz w:val="31"/>
          <w:szCs w:val="31"/>
        </w:rPr>
        <w:t>туралы</w:t>
      </w:r>
      <w:proofErr w:type="spellEnd"/>
      <w:r w:rsidR="00F37DF3" w:rsidRPr="00E53F70">
        <w:rPr>
          <w:sz w:val="31"/>
          <w:szCs w:val="31"/>
        </w:rPr>
        <w:t xml:space="preserve"> сот </w:t>
      </w:r>
      <w:proofErr w:type="spellStart"/>
      <w:r w:rsidR="00F37DF3" w:rsidRPr="00E53F70">
        <w:rPr>
          <w:sz w:val="31"/>
          <w:szCs w:val="31"/>
        </w:rPr>
        <w:t>шешімі</w:t>
      </w:r>
      <w:proofErr w:type="spellEnd"/>
      <w:r w:rsidR="00F37DF3" w:rsidRPr="00E53F70">
        <w:rPr>
          <w:sz w:val="31"/>
          <w:szCs w:val="31"/>
        </w:rPr>
        <w:t>;</w:t>
      </w:r>
    </w:p>
    <w:p w:rsidR="00F37DF3" w:rsidRPr="00E53F70" w:rsidRDefault="00CF59FB" w:rsidP="001636F1">
      <w:pPr>
        <w:jc w:val="both"/>
        <w:rPr>
          <w:sz w:val="31"/>
          <w:szCs w:val="31"/>
          <w:lang w:val="kk-KZ"/>
        </w:rPr>
      </w:pPr>
      <w:r w:rsidRPr="00E53F70">
        <w:rPr>
          <w:sz w:val="31"/>
          <w:szCs w:val="31"/>
          <w:lang w:val="kk-KZ"/>
        </w:rPr>
        <w:t xml:space="preserve">- </w:t>
      </w:r>
      <w:r w:rsidR="00F37DF3" w:rsidRPr="00E53F70">
        <w:rPr>
          <w:sz w:val="31"/>
          <w:szCs w:val="31"/>
          <w:lang w:val="kk-KZ"/>
        </w:rPr>
        <w:t>ата-анасы хабарсыз кеткен деп тану, оларды қайтыс болған деп тану немесе әрекетке қабілетсіз (әрекет қабілеті шектеулі) деп тану туралы сот шешімі.</w:t>
      </w:r>
    </w:p>
    <w:p w:rsidR="001636F1" w:rsidRPr="008C49A7" w:rsidRDefault="00F37DF3" w:rsidP="001636F1">
      <w:pPr>
        <w:jc w:val="both"/>
        <w:rPr>
          <w:sz w:val="22"/>
          <w:lang w:val="kk-KZ"/>
        </w:rPr>
      </w:pPr>
      <w:r w:rsidRPr="00E53F70">
        <w:rPr>
          <w:sz w:val="31"/>
          <w:szCs w:val="31"/>
          <w:lang w:val="kk-KZ"/>
        </w:rPr>
        <w:t xml:space="preserve">      </w:t>
      </w:r>
      <w:r w:rsidR="00CF59FB" w:rsidRPr="00E53F70">
        <w:rPr>
          <w:sz w:val="31"/>
          <w:szCs w:val="31"/>
          <w:lang w:val="kk-KZ"/>
        </w:rPr>
        <w:tab/>
      </w:r>
      <w:r w:rsidR="00FF604C">
        <w:rPr>
          <w:sz w:val="31"/>
          <w:szCs w:val="31"/>
          <w:lang w:val="kk-KZ"/>
        </w:rPr>
        <w:t>9</w:t>
      </w:r>
      <w:r w:rsidRPr="00E53F70">
        <w:rPr>
          <w:sz w:val="31"/>
          <w:szCs w:val="31"/>
          <w:lang w:val="kk-KZ"/>
        </w:rPr>
        <w:t>.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sectPr w:rsidR="001636F1" w:rsidRPr="008C49A7" w:rsidSect="00F93F97">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E0F24"/>
    <w:multiLevelType w:val="hybridMultilevel"/>
    <w:tmpl w:val="1A36FF5E"/>
    <w:lvl w:ilvl="0" w:tplc="B510C1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displayVerticalDrawingGridEvery w:val="2"/>
  <w:characterSpacingControl w:val="doNotCompress"/>
  <w:compat/>
  <w:rsids>
    <w:rsidRoot w:val="00E713C3"/>
    <w:rsid w:val="001636F1"/>
    <w:rsid w:val="00311896"/>
    <w:rsid w:val="00321C6C"/>
    <w:rsid w:val="00356A9C"/>
    <w:rsid w:val="0045664F"/>
    <w:rsid w:val="00481500"/>
    <w:rsid w:val="00507BC2"/>
    <w:rsid w:val="00551A5C"/>
    <w:rsid w:val="005829D5"/>
    <w:rsid w:val="00605D53"/>
    <w:rsid w:val="00640960"/>
    <w:rsid w:val="006C077F"/>
    <w:rsid w:val="006E1EE3"/>
    <w:rsid w:val="00734730"/>
    <w:rsid w:val="008B49BB"/>
    <w:rsid w:val="008C49A7"/>
    <w:rsid w:val="008E64C9"/>
    <w:rsid w:val="0091108D"/>
    <w:rsid w:val="00920B11"/>
    <w:rsid w:val="0092237B"/>
    <w:rsid w:val="009E5038"/>
    <w:rsid w:val="00A5361A"/>
    <w:rsid w:val="00AF3BF9"/>
    <w:rsid w:val="00B80EFB"/>
    <w:rsid w:val="00B91B5D"/>
    <w:rsid w:val="00C61723"/>
    <w:rsid w:val="00CD2D06"/>
    <w:rsid w:val="00CD4A92"/>
    <w:rsid w:val="00CF59FB"/>
    <w:rsid w:val="00D04D89"/>
    <w:rsid w:val="00E22D8E"/>
    <w:rsid w:val="00E53F70"/>
    <w:rsid w:val="00E713C3"/>
    <w:rsid w:val="00EA0ADE"/>
    <w:rsid w:val="00EB7905"/>
    <w:rsid w:val="00EE4034"/>
    <w:rsid w:val="00F37DF3"/>
    <w:rsid w:val="00F93F97"/>
    <w:rsid w:val="00FF4BD5"/>
    <w:rsid w:val="00FF6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BC2"/>
    <w:pPr>
      <w:spacing w:before="100" w:beforeAutospacing="1" w:after="100" w:afterAutospacing="1"/>
    </w:pPr>
    <w:rPr>
      <w:rFonts w:eastAsia="Times New Roman"/>
      <w:sz w:val="24"/>
      <w:szCs w:val="24"/>
      <w:lang w:eastAsia="ru-RU"/>
    </w:rPr>
  </w:style>
  <w:style w:type="paragraph" w:styleId="a4">
    <w:name w:val="Balloon Text"/>
    <w:basedOn w:val="a"/>
    <w:link w:val="a5"/>
    <w:uiPriority w:val="99"/>
    <w:semiHidden/>
    <w:unhideWhenUsed/>
    <w:rsid w:val="00734730"/>
    <w:rPr>
      <w:rFonts w:ascii="Segoe UI" w:hAnsi="Segoe UI" w:cs="Segoe UI"/>
      <w:sz w:val="18"/>
      <w:szCs w:val="18"/>
    </w:rPr>
  </w:style>
  <w:style w:type="character" w:customStyle="1" w:styleId="a5">
    <w:name w:val="Текст выноски Знак"/>
    <w:basedOn w:val="a0"/>
    <w:link w:val="a4"/>
    <w:uiPriority w:val="99"/>
    <w:semiHidden/>
    <w:rsid w:val="00734730"/>
    <w:rPr>
      <w:rFonts w:ascii="Segoe UI" w:hAnsi="Segoe UI" w:cs="Segoe UI"/>
      <w:sz w:val="18"/>
      <w:szCs w:val="18"/>
    </w:rPr>
  </w:style>
  <w:style w:type="paragraph" w:styleId="a6">
    <w:name w:val="List Paragraph"/>
    <w:basedOn w:val="a"/>
    <w:uiPriority w:val="34"/>
    <w:qFormat/>
    <w:rsid w:val="00CF59FB"/>
    <w:pPr>
      <w:ind w:left="720"/>
      <w:contextualSpacing/>
    </w:pPr>
  </w:style>
</w:styles>
</file>

<file path=word/webSettings.xml><?xml version="1.0" encoding="utf-8"?>
<w:webSettings xmlns:r="http://schemas.openxmlformats.org/officeDocument/2006/relationships" xmlns:w="http://schemas.openxmlformats.org/wordprocessingml/2006/main">
  <w:divs>
    <w:div w:id="35393188">
      <w:bodyDiv w:val="1"/>
      <w:marLeft w:val="0"/>
      <w:marRight w:val="0"/>
      <w:marTop w:val="0"/>
      <w:marBottom w:val="0"/>
      <w:divBdr>
        <w:top w:val="none" w:sz="0" w:space="0" w:color="auto"/>
        <w:left w:val="none" w:sz="0" w:space="0" w:color="auto"/>
        <w:bottom w:val="none" w:sz="0" w:space="0" w:color="auto"/>
        <w:right w:val="none" w:sz="0" w:space="0" w:color="auto"/>
      </w:divBdr>
    </w:div>
    <w:div w:id="133455688">
      <w:bodyDiv w:val="1"/>
      <w:marLeft w:val="0"/>
      <w:marRight w:val="0"/>
      <w:marTop w:val="0"/>
      <w:marBottom w:val="0"/>
      <w:divBdr>
        <w:top w:val="none" w:sz="0" w:space="0" w:color="auto"/>
        <w:left w:val="none" w:sz="0" w:space="0" w:color="auto"/>
        <w:bottom w:val="none" w:sz="0" w:space="0" w:color="auto"/>
        <w:right w:val="none" w:sz="0" w:space="0" w:color="auto"/>
      </w:divBdr>
    </w:div>
    <w:div w:id="176240999">
      <w:bodyDiv w:val="1"/>
      <w:marLeft w:val="0"/>
      <w:marRight w:val="0"/>
      <w:marTop w:val="0"/>
      <w:marBottom w:val="0"/>
      <w:divBdr>
        <w:top w:val="none" w:sz="0" w:space="0" w:color="auto"/>
        <w:left w:val="none" w:sz="0" w:space="0" w:color="auto"/>
        <w:bottom w:val="none" w:sz="0" w:space="0" w:color="auto"/>
        <w:right w:val="none" w:sz="0" w:space="0" w:color="auto"/>
      </w:divBdr>
    </w:div>
    <w:div w:id="217865376">
      <w:bodyDiv w:val="1"/>
      <w:marLeft w:val="0"/>
      <w:marRight w:val="0"/>
      <w:marTop w:val="0"/>
      <w:marBottom w:val="0"/>
      <w:divBdr>
        <w:top w:val="none" w:sz="0" w:space="0" w:color="auto"/>
        <w:left w:val="none" w:sz="0" w:space="0" w:color="auto"/>
        <w:bottom w:val="none" w:sz="0" w:space="0" w:color="auto"/>
        <w:right w:val="none" w:sz="0" w:space="0" w:color="auto"/>
      </w:divBdr>
    </w:div>
    <w:div w:id="236940947">
      <w:bodyDiv w:val="1"/>
      <w:marLeft w:val="0"/>
      <w:marRight w:val="0"/>
      <w:marTop w:val="0"/>
      <w:marBottom w:val="0"/>
      <w:divBdr>
        <w:top w:val="none" w:sz="0" w:space="0" w:color="auto"/>
        <w:left w:val="none" w:sz="0" w:space="0" w:color="auto"/>
        <w:bottom w:val="none" w:sz="0" w:space="0" w:color="auto"/>
        <w:right w:val="none" w:sz="0" w:space="0" w:color="auto"/>
      </w:divBdr>
    </w:div>
    <w:div w:id="302973604">
      <w:bodyDiv w:val="1"/>
      <w:marLeft w:val="0"/>
      <w:marRight w:val="0"/>
      <w:marTop w:val="0"/>
      <w:marBottom w:val="0"/>
      <w:divBdr>
        <w:top w:val="none" w:sz="0" w:space="0" w:color="auto"/>
        <w:left w:val="none" w:sz="0" w:space="0" w:color="auto"/>
        <w:bottom w:val="none" w:sz="0" w:space="0" w:color="auto"/>
        <w:right w:val="none" w:sz="0" w:space="0" w:color="auto"/>
      </w:divBdr>
    </w:div>
    <w:div w:id="387454618">
      <w:bodyDiv w:val="1"/>
      <w:marLeft w:val="0"/>
      <w:marRight w:val="0"/>
      <w:marTop w:val="0"/>
      <w:marBottom w:val="0"/>
      <w:divBdr>
        <w:top w:val="none" w:sz="0" w:space="0" w:color="auto"/>
        <w:left w:val="none" w:sz="0" w:space="0" w:color="auto"/>
        <w:bottom w:val="none" w:sz="0" w:space="0" w:color="auto"/>
        <w:right w:val="none" w:sz="0" w:space="0" w:color="auto"/>
      </w:divBdr>
    </w:div>
    <w:div w:id="719209553">
      <w:bodyDiv w:val="1"/>
      <w:marLeft w:val="0"/>
      <w:marRight w:val="0"/>
      <w:marTop w:val="0"/>
      <w:marBottom w:val="0"/>
      <w:divBdr>
        <w:top w:val="none" w:sz="0" w:space="0" w:color="auto"/>
        <w:left w:val="none" w:sz="0" w:space="0" w:color="auto"/>
        <w:bottom w:val="none" w:sz="0" w:space="0" w:color="auto"/>
        <w:right w:val="none" w:sz="0" w:space="0" w:color="auto"/>
      </w:divBdr>
    </w:div>
    <w:div w:id="813915545">
      <w:bodyDiv w:val="1"/>
      <w:marLeft w:val="0"/>
      <w:marRight w:val="0"/>
      <w:marTop w:val="0"/>
      <w:marBottom w:val="0"/>
      <w:divBdr>
        <w:top w:val="none" w:sz="0" w:space="0" w:color="auto"/>
        <w:left w:val="none" w:sz="0" w:space="0" w:color="auto"/>
        <w:bottom w:val="none" w:sz="0" w:space="0" w:color="auto"/>
        <w:right w:val="none" w:sz="0" w:space="0" w:color="auto"/>
      </w:divBdr>
    </w:div>
    <w:div w:id="863396419">
      <w:bodyDiv w:val="1"/>
      <w:marLeft w:val="0"/>
      <w:marRight w:val="0"/>
      <w:marTop w:val="0"/>
      <w:marBottom w:val="0"/>
      <w:divBdr>
        <w:top w:val="none" w:sz="0" w:space="0" w:color="auto"/>
        <w:left w:val="none" w:sz="0" w:space="0" w:color="auto"/>
        <w:bottom w:val="none" w:sz="0" w:space="0" w:color="auto"/>
        <w:right w:val="none" w:sz="0" w:space="0" w:color="auto"/>
      </w:divBdr>
    </w:div>
    <w:div w:id="977536251">
      <w:bodyDiv w:val="1"/>
      <w:marLeft w:val="0"/>
      <w:marRight w:val="0"/>
      <w:marTop w:val="0"/>
      <w:marBottom w:val="0"/>
      <w:divBdr>
        <w:top w:val="none" w:sz="0" w:space="0" w:color="auto"/>
        <w:left w:val="none" w:sz="0" w:space="0" w:color="auto"/>
        <w:bottom w:val="none" w:sz="0" w:space="0" w:color="auto"/>
        <w:right w:val="none" w:sz="0" w:space="0" w:color="auto"/>
      </w:divBdr>
    </w:div>
    <w:div w:id="1317807926">
      <w:bodyDiv w:val="1"/>
      <w:marLeft w:val="0"/>
      <w:marRight w:val="0"/>
      <w:marTop w:val="0"/>
      <w:marBottom w:val="0"/>
      <w:divBdr>
        <w:top w:val="none" w:sz="0" w:space="0" w:color="auto"/>
        <w:left w:val="none" w:sz="0" w:space="0" w:color="auto"/>
        <w:bottom w:val="none" w:sz="0" w:space="0" w:color="auto"/>
        <w:right w:val="none" w:sz="0" w:space="0" w:color="auto"/>
      </w:divBdr>
    </w:div>
    <w:div w:id="1487085794">
      <w:bodyDiv w:val="1"/>
      <w:marLeft w:val="0"/>
      <w:marRight w:val="0"/>
      <w:marTop w:val="0"/>
      <w:marBottom w:val="0"/>
      <w:divBdr>
        <w:top w:val="none" w:sz="0" w:space="0" w:color="auto"/>
        <w:left w:val="none" w:sz="0" w:space="0" w:color="auto"/>
        <w:bottom w:val="none" w:sz="0" w:space="0" w:color="auto"/>
        <w:right w:val="none" w:sz="0" w:space="0" w:color="auto"/>
      </w:divBdr>
    </w:div>
    <w:div w:id="1500344594">
      <w:bodyDiv w:val="1"/>
      <w:marLeft w:val="0"/>
      <w:marRight w:val="0"/>
      <w:marTop w:val="0"/>
      <w:marBottom w:val="0"/>
      <w:divBdr>
        <w:top w:val="none" w:sz="0" w:space="0" w:color="auto"/>
        <w:left w:val="none" w:sz="0" w:space="0" w:color="auto"/>
        <w:bottom w:val="none" w:sz="0" w:space="0" w:color="auto"/>
        <w:right w:val="none" w:sz="0" w:space="0" w:color="auto"/>
      </w:divBdr>
    </w:div>
    <w:div w:id="1571575660">
      <w:bodyDiv w:val="1"/>
      <w:marLeft w:val="0"/>
      <w:marRight w:val="0"/>
      <w:marTop w:val="0"/>
      <w:marBottom w:val="0"/>
      <w:divBdr>
        <w:top w:val="none" w:sz="0" w:space="0" w:color="auto"/>
        <w:left w:val="none" w:sz="0" w:space="0" w:color="auto"/>
        <w:bottom w:val="none" w:sz="0" w:space="0" w:color="auto"/>
        <w:right w:val="none" w:sz="0" w:space="0" w:color="auto"/>
      </w:divBdr>
    </w:div>
    <w:div w:id="1600410697">
      <w:bodyDiv w:val="1"/>
      <w:marLeft w:val="0"/>
      <w:marRight w:val="0"/>
      <w:marTop w:val="0"/>
      <w:marBottom w:val="0"/>
      <w:divBdr>
        <w:top w:val="none" w:sz="0" w:space="0" w:color="auto"/>
        <w:left w:val="none" w:sz="0" w:space="0" w:color="auto"/>
        <w:bottom w:val="none" w:sz="0" w:space="0" w:color="auto"/>
        <w:right w:val="none" w:sz="0" w:space="0" w:color="auto"/>
      </w:divBdr>
    </w:div>
    <w:div w:id="1610235042">
      <w:bodyDiv w:val="1"/>
      <w:marLeft w:val="0"/>
      <w:marRight w:val="0"/>
      <w:marTop w:val="0"/>
      <w:marBottom w:val="0"/>
      <w:divBdr>
        <w:top w:val="none" w:sz="0" w:space="0" w:color="auto"/>
        <w:left w:val="none" w:sz="0" w:space="0" w:color="auto"/>
        <w:bottom w:val="none" w:sz="0" w:space="0" w:color="auto"/>
        <w:right w:val="none" w:sz="0" w:space="0" w:color="auto"/>
      </w:divBdr>
    </w:div>
    <w:div w:id="1767996759">
      <w:bodyDiv w:val="1"/>
      <w:marLeft w:val="0"/>
      <w:marRight w:val="0"/>
      <w:marTop w:val="0"/>
      <w:marBottom w:val="0"/>
      <w:divBdr>
        <w:top w:val="none" w:sz="0" w:space="0" w:color="auto"/>
        <w:left w:val="none" w:sz="0" w:space="0" w:color="auto"/>
        <w:bottom w:val="none" w:sz="0" w:space="0" w:color="auto"/>
        <w:right w:val="none" w:sz="0" w:space="0" w:color="auto"/>
      </w:divBdr>
    </w:div>
    <w:div w:id="1795052164">
      <w:bodyDiv w:val="1"/>
      <w:marLeft w:val="0"/>
      <w:marRight w:val="0"/>
      <w:marTop w:val="0"/>
      <w:marBottom w:val="0"/>
      <w:divBdr>
        <w:top w:val="none" w:sz="0" w:space="0" w:color="auto"/>
        <w:left w:val="none" w:sz="0" w:space="0" w:color="auto"/>
        <w:bottom w:val="none" w:sz="0" w:space="0" w:color="auto"/>
        <w:right w:val="none" w:sz="0" w:space="0" w:color="auto"/>
      </w:divBdr>
    </w:div>
    <w:div w:id="1942952941">
      <w:bodyDiv w:val="1"/>
      <w:marLeft w:val="0"/>
      <w:marRight w:val="0"/>
      <w:marTop w:val="0"/>
      <w:marBottom w:val="0"/>
      <w:divBdr>
        <w:top w:val="none" w:sz="0" w:space="0" w:color="auto"/>
        <w:left w:val="none" w:sz="0" w:space="0" w:color="auto"/>
        <w:bottom w:val="none" w:sz="0" w:space="0" w:color="auto"/>
        <w:right w:val="none" w:sz="0" w:space="0" w:color="auto"/>
      </w:divBdr>
    </w:div>
    <w:div w:id="19809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dc:creator>
  <cp:lastModifiedBy>Алтынай</cp:lastModifiedBy>
  <cp:revision>2</cp:revision>
  <cp:lastPrinted>2025-06-02T09:56:00Z</cp:lastPrinted>
  <dcterms:created xsi:type="dcterms:W3CDTF">2025-06-20T05:55:00Z</dcterms:created>
  <dcterms:modified xsi:type="dcterms:W3CDTF">2025-06-20T05:55:00Z</dcterms:modified>
</cp:coreProperties>
</file>